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87" w:type="pct"/>
        <w:tblLayout w:type="fixed"/>
        <w:tblLook w:val="04A0" w:firstRow="1" w:lastRow="0" w:firstColumn="1" w:lastColumn="0" w:noHBand="0" w:noVBand="1"/>
      </w:tblPr>
      <w:tblGrid>
        <w:gridCol w:w="3222"/>
        <w:gridCol w:w="498"/>
        <w:gridCol w:w="2627"/>
        <w:gridCol w:w="1416"/>
        <w:gridCol w:w="1418"/>
        <w:gridCol w:w="1559"/>
      </w:tblGrid>
      <w:tr w:rsidR="00616EEB" w:rsidRPr="00616EEB" w:rsidTr="00616EEB">
        <w:trPr>
          <w:trHeight w:val="241"/>
        </w:trPr>
        <w:tc>
          <w:tcPr>
            <w:tcW w:w="5000" w:type="pct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1F497D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bookmarkStart w:id="0" w:name="RANGE!A1"/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 xml:space="preserve">Труба двухслойная гофрированная ПНД </w:t>
            </w:r>
            <w:proofErr w:type="spellStart"/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FDplast</w:t>
            </w:r>
            <w:proofErr w:type="spellEnd"/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 xml:space="preserve"> </w:t>
            </w:r>
            <w:bookmarkEnd w:id="0"/>
          </w:p>
        </w:tc>
      </w:tr>
      <w:tr w:rsidR="00616EEB" w:rsidRPr="00616EEB" w:rsidTr="00616EEB">
        <w:trPr>
          <w:trHeight w:val="241"/>
        </w:trPr>
        <w:tc>
          <w:tcPr>
            <w:tcW w:w="5000" w:type="pct"/>
            <w:gridSpan w:val="6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</w:p>
        </w:tc>
      </w:tr>
      <w:tr w:rsidR="00616EEB" w:rsidRPr="00616EEB" w:rsidTr="00616EEB">
        <w:trPr>
          <w:trHeight w:val="241"/>
        </w:trPr>
        <w:tc>
          <w:tcPr>
            <w:tcW w:w="5000" w:type="pct"/>
            <w:gridSpan w:val="6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</w:p>
        </w:tc>
      </w:tr>
      <w:tr w:rsidR="00616EEB" w:rsidRPr="00616EEB" w:rsidTr="00616EEB">
        <w:trPr>
          <w:trHeight w:val="241"/>
        </w:trPr>
        <w:tc>
          <w:tcPr>
            <w:tcW w:w="5000" w:type="pct"/>
            <w:gridSpan w:val="6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</w:p>
        </w:tc>
      </w:tr>
      <w:tr w:rsidR="00616EEB" w:rsidRPr="00616EEB" w:rsidTr="00616EEB">
        <w:trPr>
          <w:trHeight w:val="20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1F497D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FFC000"/>
                <w:sz w:val="21"/>
                <w:szCs w:val="21"/>
                <w:lang w:eastAsia="ru-RU"/>
              </w:rPr>
              <w:t xml:space="preserve">ГОСТ </w:t>
            </w:r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color w:val="FFC000"/>
                <w:sz w:val="21"/>
                <w:szCs w:val="21"/>
                <w:lang w:eastAsia="ru-RU"/>
              </w:rPr>
              <w:t>Р</w:t>
            </w:r>
            <w:proofErr w:type="gramEnd"/>
            <w:r w:rsidRPr="00616EEB">
              <w:rPr>
                <w:rFonts w:ascii="Times New Roman" w:eastAsia="Times New Roman" w:hAnsi="Times New Roman" w:cs="Times New Roman"/>
                <w:b/>
                <w:bCs/>
                <w:color w:val="FFC000"/>
                <w:sz w:val="21"/>
                <w:szCs w:val="21"/>
                <w:lang w:eastAsia="ru-RU"/>
              </w:rPr>
              <w:t xml:space="preserve"> 54475-2011</w:t>
            </w:r>
          </w:p>
        </w:tc>
      </w:tr>
      <w:tr w:rsidR="00616EEB" w:rsidRPr="00616EEB" w:rsidTr="00616EEB">
        <w:trPr>
          <w:trHeight w:val="241"/>
        </w:trPr>
        <w:tc>
          <w:tcPr>
            <w:tcW w:w="1732" w:type="pct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Фотография</w:t>
            </w:r>
          </w:p>
        </w:tc>
        <w:tc>
          <w:tcPr>
            <w:tcW w:w="1223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Диаметр внешний, </w:t>
            </w:r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660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Диаметр внутренний, </w:t>
            </w:r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72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Цена (</w:t>
            </w:r>
            <w:proofErr w:type="spellStart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м.п</w:t>
            </w:r>
            <w:proofErr w:type="spellEnd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., </w:t>
            </w:r>
            <w:proofErr w:type="spellStart"/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шт</w:t>
            </w:r>
            <w:proofErr w:type="spellEnd"/>
            <w:proofErr w:type="gramEnd"/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)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 xml:space="preserve">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br/>
              <w:t xml:space="preserve">с НДС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, руб.</w:t>
            </w:r>
          </w:p>
        </w:tc>
      </w:tr>
      <w:tr w:rsidR="00616EEB" w:rsidRPr="00616EEB" w:rsidTr="00616EEB">
        <w:trPr>
          <w:trHeight w:val="241"/>
        </w:trPr>
        <w:tc>
          <w:tcPr>
            <w:tcW w:w="1732" w:type="pct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6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616EEB" w:rsidRPr="00616EEB" w:rsidTr="00616EEB">
        <w:trPr>
          <w:trHeight w:val="241"/>
        </w:trPr>
        <w:tc>
          <w:tcPr>
            <w:tcW w:w="1732" w:type="pct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6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616EEB" w:rsidRPr="00616EEB" w:rsidTr="00616EEB">
        <w:trPr>
          <w:trHeight w:val="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ДВУХСЛОЙНЫЕ ГОФРИРОВАННЫЕ ТРУБЫ ПНД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Труба</w:t>
            </w:r>
            <w:proofErr w:type="gramEnd"/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гофрированная с раструбом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SN6 - SN7,5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171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322,88р.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8B2171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2049617" wp14:editId="14FEC42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126365</wp:posOffset>
                  </wp:positionV>
                  <wp:extent cx="2295525" cy="1619250"/>
                  <wp:effectExtent l="0" t="0" r="9525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EEB"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426,88р.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216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518,88р.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700,88р.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271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726,88р.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921,88р.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343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1 174,88р.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1 438,88р.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427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1 898,88р.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575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2 048,88р.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695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2 900,88р.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5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923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5 490,88р.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ДВУХСЛОЙНЫЕ ГОФРИРОВАННЫЕ ТРУБЫ ПНД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16EEB" w:rsidRPr="00616EEB" w:rsidRDefault="008B2171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30A7F4" wp14:editId="1DA808B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153035</wp:posOffset>
                  </wp:positionV>
                  <wp:extent cx="2305050" cy="1628775"/>
                  <wp:effectExtent l="0" t="0" r="0" b="9525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3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Труба</w:t>
            </w:r>
            <w:proofErr w:type="gramEnd"/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гофрированная с раструбом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 xml:space="preserve">SN8 - SN9 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167,08р.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209,88р.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298,88р.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346,88р.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171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398,88р.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505,88р.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216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630,88р.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852,88р.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271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968,88р.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1 217,88р.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343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1 508,88р.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1 788,88р.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427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2 290,88р.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575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2 550,88р.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3 478,88р.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923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6 480,88р.</w:t>
            </w:r>
          </w:p>
        </w:tc>
      </w:tr>
    </w:tbl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p w:rsidR="00616EEB" w:rsidRDefault="00616EEB"/>
    <w:tbl>
      <w:tblPr>
        <w:tblW w:w="4887" w:type="pct"/>
        <w:tblLayout w:type="fixed"/>
        <w:tblLook w:val="04A0" w:firstRow="1" w:lastRow="0" w:firstColumn="1" w:lastColumn="0" w:noHBand="0" w:noVBand="1"/>
      </w:tblPr>
      <w:tblGrid>
        <w:gridCol w:w="3223"/>
        <w:gridCol w:w="498"/>
        <w:gridCol w:w="2627"/>
        <w:gridCol w:w="2833"/>
        <w:gridCol w:w="1559"/>
      </w:tblGrid>
      <w:tr w:rsidR="00616EEB" w:rsidRPr="00616EEB" w:rsidTr="00616EEB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>ФИТИНГИ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EB" w:rsidRPr="00616EEB" w:rsidRDefault="008B2171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bookmarkStart w:id="1" w:name="_GoBack"/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C703AED" wp14:editId="089172D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26670</wp:posOffset>
                  </wp:positionV>
                  <wp:extent cx="2038350" cy="1819275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Отвод 90°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492,88р.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vMerge w:val="restart"/>
            <w:tcBorders>
              <w:top w:val="nil"/>
              <w:lef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551,88р.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vMerge/>
            <w:tcBorders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673,88р.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699,88р.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1 101,88р.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1 243,88р.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1 858,88р.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2 230,88р.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3 636,88р.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4 080,88р.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6 948,88р.</w:t>
            </w:r>
          </w:p>
        </w:tc>
      </w:tr>
      <w:tr w:rsidR="00616EEB" w:rsidRPr="00616EEB" w:rsidTr="008B2171">
        <w:trPr>
          <w:trHeight w:val="20"/>
        </w:trPr>
        <w:tc>
          <w:tcPr>
            <w:tcW w:w="1500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7 317,88р.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F70F114" wp14:editId="2ADD8AE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140335</wp:posOffset>
                  </wp:positionV>
                  <wp:extent cx="1895475" cy="1714500"/>
                  <wp:effectExtent l="0" t="0" r="9525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Отвод 60° 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492,88р.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551,88р.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673,88р.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699,88р.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1 101,88р.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1 243,88р.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1 858,88р.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2 230,88р.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3 636,88р.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4 080,88р.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6 948,88р.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7 317,88р.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7D7E599" wp14:editId="108FFBF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83185</wp:posOffset>
                  </wp:positionV>
                  <wp:extent cx="1857375" cy="1866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Отвод 45°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778,88р.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877,88р.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1 308,88р.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1 571,88р.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2 642,88р.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2 965,88р.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4 811,88р.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5 066,88р.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24D4F4A" wp14:editId="3AE78886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59690</wp:posOffset>
                  </wp:positionV>
                  <wp:extent cx="1914525" cy="1762125"/>
                  <wp:effectExtent l="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Отвод 30°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778,88р.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877,88р.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1 308,88р.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1 571,88р.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2 642,88р.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2 965,88р.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4 811,88р.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5 066,88р.</w:t>
            </w:r>
          </w:p>
        </w:tc>
      </w:tr>
    </w:tbl>
    <w:p w:rsidR="00616EEB" w:rsidRDefault="00616EEB"/>
    <w:p w:rsidR="00616EEB" w:rsidRDefault="00616EEB"/>
    <w:p w:rsidR="00616EEB" w:rsidRDefault="00616EEB"/>
    <w:p w:rsidR="008B2171" w:rsidRDefault="008B2171"/>
    <w:p w:rsidR="00616EEB" w:rsidRDefault="00616EEB"/>
    <w:tbl>
      <w:tblPr>
        <w:tblW w:w="4887" w:type="pct"/>
        <w:tblLayout w:type="fixed"/>
        <w:tblLook w:val="04A0" w:firstRow="1" w:lastRow="0" w:firstColumn="1" w:lastColumn="0" w:noHBand="0" w:noVBand="1"/>
      </w:tblPr>
      <w:tblGrid>
        <w:gridCol w:w="3721"/>
        <w:gridCol w:w="2627"/>
        <w:gridCol w:w="2833"/>
        <w:gridCol w:w="1559"/>
      </w:tblGrid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179FA45" wp14:editId="5F82F7E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-203835</wp:posOffset>
                  </wp:positionV>
                  <wp:extent cx="1647825" cy="175260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Отвод 15°</w:t>
            </w: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778,88р.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877,88р.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1 308,88р.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1 571,88р.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2 642,88р.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2 965,88р.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4 811,88р.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5 066,88р.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FA82E6E" wp14:editId="320A052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-1447800</wp:posOffset>
                  </wp:positionV>
                  <wp:extent cx="1609725" cy="175260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Тройник 90°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516,88р.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710,88р.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737,88р.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1 231,88р.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1 389,88р.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2 329,88р.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2 797,88р.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4 796,88р.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5 383,88р.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8 284,88р.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8 724,88р.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37F5CD5" wp14:editId="4819196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-1411605</wp:posOffset>
                  </wp:positionV>
                  <wp:extent cx="1609725" cy="1390650"/>
                  <wp:effectExtent l="0" t="0" r="9525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Крестовина 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558,88р.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625,88р.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853,88р.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885,88р.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1 490,88р.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1 682,88р.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2 785,88р.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3 346,88р.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6 280,88р.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7 047,88р.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12 299,88р.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12 952,88р.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41B7172" wp14:editId="0BDC2099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-1979930</wp:posOffset>
                  </wp:positionV>
                  <wp:extent cx="1600200" cy="2047875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Муфта соединительная ДГТ</w:t>
            </w: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282,88р.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170,88р.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447,88р.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228,88р.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654,88р.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330,88р.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684,88р.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600,88р.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1 355,88р.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1 812,88р.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2 264,88р.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500/427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2954,88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575/500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3 874,88р.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696/600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5 587,88р.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923/800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8 842,88р.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FE736FC" wp14:editId="04352D0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-8890</wp:posOffset>
                  </wp:positionV>
                  <wp:extent cx="1457325" cy="1200150"/>
                  <wp:effectExtent l="0" t="0" r="9525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Заглушка</w:t>
            </w: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78,88р.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150,88р.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300,88р.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895,88р.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1 482,88р.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575/500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2 127,88р.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696/600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3 943,88р.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923/800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6 772,88р.</w:t>
            </w:r>
          </w:p>
        </w:tc>
      </w:tr>
    </w:tbl>
    <w:p w:rsidR="00616EEB" w:rsidRDefault="00616EEB"/>
    <w:p w:rsidR="00616EEB" w:rsidRDefault="00616EEB"/>
    <w:p w:rsidR="00616EEB" w:rsidRDefault="00616EEB"/>
    <w:tbl>
      <w:tblPr>
        <w:tblW w:w="4887" w:type="pct"/>
        <w:tblLayout w:type="fixed"/>
        <w:tblLook w:val="04A0" w:firstRow="1" w:lastRow="0" w:firstColumn="1" w:lastColumn="0" w:noHBand="0" w:noVBand="1"/>
      </w:tblPr>
      <w:tblGrid>
        <w:gridCol w:w="3721"/>
        <w:gridCol w:w="2627"/>
        <w:gridCol w:w="2833"/>
        <w:gridCol w:w="1559"/>
      </w:tblGrid>
      <w:tr w:rsidR="00616EEB" w:rsidRPr="00616EEB" w:rsidTr="00616EEB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ОБОРУДОВАНИЕ ДЛЯ МОНТАЖА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EEB" w:rsidRPr="00616EEB" w:rsidRDefault="008B2171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6FD2E73" wp14:editId="59EBC3F9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-672465</wp:posOffset>
                  </wp:positionV>
                  <wp:extent cx="2390775" cy="2133600"/>
                  <wp:effectExtent l="0" t="0" r="0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9" r="-12409"/>
                          <a:stretch/>
                        </pic:blipFill>
                        <pic:spPr>
                          <a:xfrm>
                            <a:off x="0" y="0"/>
                            <a:ext cx="23907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Кольцо уплотнительное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NEW   </w:t>
            </w:r>
          </w:p>
        </w:tc>
        <w:tc>
          <w:tcPr>
            <w:tcW w:w="13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110/94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23,98р.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31,60р.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160/136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51,92р.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69,70р.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200/171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64,62р.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144,63р.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250/216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150,98р.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228,45р.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315/271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277,98р.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350,37р.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400/343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582,78р.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610,72р.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500/427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1 090,78р.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575/500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1 738,48р.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696/600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1 969,62р.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923/800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3 440,28р.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Кольцо уплотнительное для фитингов </w:t>
            </w:r>
            <w:r w:rsidRPr="00616EE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NEW</w:t>
            </w: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133/110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48,11р.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190/160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105,26р.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230/200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217,02р.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290/250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342,75р.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340/300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525,63р.</w:t>
            </w:r>
          </w:p>
        </w:tc>
      </w:tr>
      <w:tr w:rsidR="00616EEB" w:rsidRPr="00616EEB" w:rsidTr="00616EEB">
        <w:trPr>
          <w:trHeight w:val="20"/>
        </w:trPr>
        <w:tc>
          <w:tcPr>
            <w:tcW w:w="1732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460/400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6EEB" w:rsidRPr="00616EEB" w:rsidRDefault="00616EEB" w:rsidP="0061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616EE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916,79р.</w:t>
            </w:r>
          </w:p>
        </w:tc>
      </w:tr>
    </w:tbl>
    <w:p w:rsidR="00065049" w:rsidRPr="00C74922" w:rsidRDefault="00065049" w:rsidP="00C74922"/>
    <w:sectPr w:rsidR="00065049" w:rsidRPr="00C74922" w:rsidSect="004665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FD7"/>
    <w:rsid w:val="00065049"/>
    <w:rsid w:val="00194A18"/>
    <w:rsid w:val="004665B3"/>
    <w:rsid w:val="005A0139"/>
    <w:rsid w:val="00606E64"/>
    <w:rsid w:val="00616EEB"/>
    <w:rsid w:val="0069427D"/>
    <w:rsid w:val="0075543D"/>
    <w:rsid w:val="008B2171"/>
    <w:rsid w:val="00A3166C"/>
    <w:rsid w:val="00A9543B"/>
    <w:rsid w:val="00C74922"/>
    <w:rsid w:val="00CA6FD7"/>
    <w:rsid w:val="00E02613"/>
    <w:rsid w:val="00ED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75543D"/>
  </w:style>
  <w:style w:type="paragraph" w:styleId="a3">
    <w:name w:val="Balloon Text"/>
    <w:basedOn w:val="a"/>
    <w:link w:val="a4"/>
    <w:uiPriority w:val="99"/>
    <w:semiHidden/>
    <w:unhideWhenUsed/>
    <w:rsid w:val="0046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75543D"/>
  </w:style>
  <w:style w:type="paragraph" w:styleId="a3">
    <w:name w:val="Balloon Text"/>
    <w:basedOn w:val="a"/>
    <w:link w:val="a4"/>
    <w:uiPriority w:val="99"/>
    <w:semiHidden/>
    <w:unhideWhenUsed/>
    <w:rsid w:val="0046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Office-3</dc:creator>
  <cp:keywords/>
  <dc:description/>
  <cp:lastModifiedBy>Office-3</cp:lastModifiedBy>
  <cp:revision>12</cp:revision>
  <cp:lastPrinted>2018-02-19T13:31:00Z</cp:lastPrinted>
  <dcterms:created xsi:type="dcterms:W3CDTF">2018-02-19T10:58:00Z</dcterms:created>
  <dcterms:modified xsi:type="dcterms:W3CDTF">2018-02-20T09:01:00Z</dcterms:modified>
</cp:coreProperties>
</file>